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E455" w14:textId="6C2B5B46" w:rsidR="003763EE" w:rsidRPr="00097EA1" w:rsidRDefault="006570C1" w:rsidP="005A7DDB">
      <w:pPr>
        <w:pStyle w:val="WW-Textosimples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pacing w:val="20"/>
          <w:u w:val="single"/>
        </w:rPr>
      </w:pPr>
      <w:r w:rsidRPr="00097EA1">
        <w:rPr>
          <w:rFonts w:ascii="Arial" w:hAnsi="Arial" w:cs="Arial"/>
          <w:b/>
          <w:bCs/>
          <w:spacing w:val="20"/>
          <w:u w:val="single"/>
        </w:rPr>
        <w:t>EDITAL DE PROCESSO SELETIVO SIMPLIFICADO Nº 02/2024</w:t>
      </w:r>
    </w:p>
    <w:p w14:paraId="3A678D20" w14:textId="77777777" w:rsidR="006570C1" w:rsidRPr="00097EA1" w:rsidRDefault="006570C1" w:rsidP="005A7DDB">
      <w:pPr>
        <w:pStyle w:val="WW-Textosimples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pacing w:val="20"/>
          <w:u w:val="single"/>
        </w:rPr>
      </w:pPr>
    </w:p>
    <w:p w14:paraId="7978DCF3" w14:textId="4B9D1075" w:rsidR="00306365" w:rsidRPr="00097EA1" w:rsidRDefault="006570C1" w:rsidP="005A7DDB">
      <w:pPr>
        <w:spacing w:after="0" w:line="360" w:lineRule="auto"/>
        <w:ind w:firstLine="709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O MUNICÍPIO DE SANTA AMÉLIA, Estado do Paraná, por meio de seu Prefeito Municipal, no uso de suas atribuições legais com fundamento </w:t>
      </w:r>
      <w:r w:rsidR="00F66771" w:rsidRPr="00097EA1">
        <w:rPr>
          <w:rFonts w:cs="Arial"/>
          <w:sz w:val="20"/>
        </w:rPr>
        <w:t xml:space="preserve">no </w:t>
      </w:r>
      <w:r w:rsidR="00306365" w:rsidRPr="00097EA1">
        <w:rPr>
          <w:rFonts w:cs="Arial"/>
          <w:sz w:val="20"/>
        </w:rPr>
        <w:t>art. 37, IX, da CF/RB e da L</w:t>
      </w:r>
      <w:r w:rsidRPr="00097EA1">
        <w:rPr>
          <w:rFonts w:cs="Arial"/>
          <w:sz w:val="20"/>
        </w:rPr>
        <w:t>ei</w:t>
      </w:r>
      <w:r w:rsidR="00306365" w:rsidRPr="00097EA1">
        <w:rPr>
          <w:rFonts w:cs="Arial"/>
          <w:sz w:val="20"/>
        </w:rPr>
        <w:t xml:space="preserve"> Municipal </w:t>
      </w:r>
      <w:r w:rsidRPr="00097EA1">
        <w:rPr>
          <w:rFonts w:cs="Arial"/>
          <w:sz w:val="20"/>
        </w:rPr>
        <w:t xml:space="preserve">nº </w:t>
      </w:r>
      <w:r w:rsidR="00AB6C70">
        <w:rPr>
          <w:rFonts w:cs="Arial"/>
          <w:sz w:val="20"/>
        </w:rPr>
        <w:t>1.633</w:t>
      </w:r>
      <w:r w:rsidRPr="00097EA1">
        <w:rPr>
          <w:rFonts w:cs="Arial"/>
          <w:sz w:val="20"/>
        </w:rPr>
        <w:t xml:space="preserve">, de </w:t>
      </w:r>
      <w:r w:rsidR="00AB6C70">
        <w:rPr>
          <w:rFonts w:cs="Arial"/>
          <w:sz w:val="20"/>
        </w:rPr>
        <w:t>10</w:t>
      </w:r>
      <w:r w:rsidRPr="00097EA1">
        <w:rPr>
          <w:rFonts w:cs="Arial"/>
          <w:sz w:val="20"/>
        </w:rPr>
        <w:t xml:space="preserve"> de </w:t>
      </w:r>
      <w:r w:rsidR="00AB6C70">
        <w:rPr>
          <w:rFonts w:cs="Arial"/>
          <w:sz w:val="20"/>
        </w:rPr>
        <w:t>setembro</w:t>
      </w:r>
      <w:r w:rsidRPr="00097EA1">
        <w:rPr>
          <w:rFonts w:cs="Arial"/>
          <w:sz w:val="20"/>
        </w:rPr>
        <w:t xml:space="preserve"> de 2024, torna público</w:t>
      </w:r>
      <w:r w:rsidR="00F66771" w:rsidRPr="00097EA1">
        <w:rPr>
          <w:rFonts w:cs="Arial"/>
          <w:sz w:val="20"/>
        </w:rPr>
        <w:t xml:space="preserve"> </w:t>
      </w:r>
      <w:r w:rsidRPr="00097EA1">
        <w:rPr>
          <w:rFonts w:cs="Arial"/>
          <w:sz w:val="20"/>
        </w:rPr>
        <w:t>o Processo Seletivo Simplificado para contratação temporária</w:t>
      </w:r>
      <w:r w:rsidR="00306365" w:rsidRPr="00097EA1">
        <w:rPr>
          <w:rFonts w:cs="Arial"/>
          <w:sz w:val="20"/>
        </w:rPr>
        <w:t xml:space="preserve"> e excepcional</w:t>
      </w:r>
      <w:r w:rsidRPr="00097EA1">
        <w:rPr>
          <w:rFonts w:cs="Arial"/>
          <w:sz w:val="20"/>
        </w:rPr>
        <w:t xml:space="preserve"> de profissionais</w:t>
      </w:r>
      <w:r w:rsidR="00306365" w:rsidRPr="00097EA1">
        <w:rPr>
          <w:rFonts w:cs="Arial"/>
          <w:sz w:val="20"/>
        </w:rPr>
        <w:t xml:space="preserve"> </w:t>
      </w:r>
      <w:r w:rsidRPr="00097EA1">
        <w:rPr>
          <w:rFonts w:cs="Arial"/>
          <w:sz w:val="20"/>
        </w:rPr>
        <w:t xml:space="preserve">de Fisioterapia e Fonoaudiologia, </w:t>
      </w:r>
      <w:r w:rsidR="00F66771" w:rsidRPr="00097EA1">
        <w:rPr>
          <w:rFonts w:cs="Arial"/>
          <w:sz w:val="20"/>
        </w:rPr>
        <w:t>em prol d</w:t>
      </w:r>
      <w:r w:rsidR="00306365" w:rsidRPr="00097EA1">
        <w:rPr>
          <w:rFonts w:cs="Arial"/>
          <w:sz w:val="20"/>
        </w:rPr>
        <w:t>a continuidade do serviço público</w:t>
      </w:r>
      <w:r w:rsidR="00F66771" w:rsidRPr="00097EA1">
        <w:rPr>
          <w:rFonts w:cs="Arial"/>
          <w:sz w:val="20"/>
        </w:rPr>
        <w:t>, pelas seguintes regras a seguir:</w:t>
      </w:r>
    </w:p>
    <w:p w14:paraId="1093E929" w14:textId="77777777" w:rsidR="00306365" w:rsidRPr="00097EA1" w:rsidRDefault="00306365" w:rsidP="005A7DDB">
      <w:pPr>
        <w:spacing w:after="0" w:line="360" w:lineRule="auto"/>
        <w:ind w:firstLine="709"/>
        <w:contextualSpacing/>
        <w:mirrorIndents/>
        <w:rPr>
          <w:rFonts w:cs="Arial"/>
          <w:sz w:val="20"/>
        </w:rPr>
      </w:pPr>
    </w:p>
    <w:p w14:paraId="5A9134CE" w14:textId="236105DA" w:rsidR="001422AB" w:rsidRPr="00097EA1" w:rsidRDefault="00913744" w:rsidP="005A7DDB">
      <w:pPr>
        <w:spacing w:after="0" w:line="360" w:lineRule="auto"/>
        <w:mirrorIndents/>
        <w:rPr>
          <w:rFonts w:cs="Arial"/>
          <w:b/>
          <w:bCs/>
          <w:sz w:val="20"/>
        </w:rPr>
      </w:pPr>
      <w:r w:rsidRPr="00097EA1">
        <w:rPr>
          <w:rFonts w:cs="Arial"/>
          <w:b/>
          <w:bCs/>
          <w:sz w:val="20"/>
        </w:rPr>
        <w:t xml:space="preserve">1. </w:t>
      </w:r>
      <w:r w:rsidR="006570C1" w:rsidRPr="00097EA1">
        <w:rPr>
          <w:rFonts w:cs="Arial"/>
          <w:b/>
          <w:bCs/>
          <w:sz w:val="20"/>
        </w:rPr>
        <w:t>DISPOSIÇÕES GERAIS</w:t>
      </w:r>
    </w:p>
    <w:p w14:paraId="5CB4E281" w14:textId="77777777" w:rsidR="00B2085A" w:rsidRPr="00097EA1" w:rsidRDefault="00B2085A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2C6EF0FD" w14:textId="79FB5C9C" w:rsidR="00B2085A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1.1</w:t>
      </w:r>
      <w:r w:rsidR="00913744" w:rsidRPr="00097EA1">
        <w:rPr>
          <w:rFonts w:cs="Arial"/>
          <w:sz w:val="20"/>
        </w:rPr>
        <w:t>.</w:t>
      </w:r>
      <w:r w:rsidRPr="00097EA1">
        <w:rPr>
          <w:rFonts w:cs="Arial"/>
          <w:sz w:val="20"/>
        </w:rPr>
        <w:t xml:space="preserve"> Este Processo Seletivo Simplificado tem como objetivo a contratação</w:t>
      </w:r>
      <w:r w:rsidR="00306365" w:rsidRPr="00097EA1">
        <w:rPr>
          <w:rFonts w:cs="Arial"/>
          <w:sz w:val="20"/>
        </w:rPr>
        <w:t xml:space="preserve"> excepcional e</w:t>
      </w:r>
      <w:r w:rsidRPr="00097EA1">
        <w:rPr>
          <w:rFonts w:cs="Arial"/>
          <w:sz w:val="20"/>
        </w:rPr>
        <w:t xml:space="preserve"> temporária de Fisioterapeutas e Fonoaudiólogos para atender </w:t>
      </w:r>
      <w:r w:rsidR="00306365" w:rsidRPr="00097EA1">
        <w:rPr>
          <w:rFonts w:cs="Arial"/>
          <w:sz w:val="20"/>
        </w:rPr>
        <w:t xml:space="preserve">a continuidade do serviço público de saúde no </w:t>
      </w:r>
      <w:r w:rsidRPr="00097EA1">
        <w:rPr>
          <w:rFonts w:cs="Arial"/>
          <w:sz w:val="20"/>
        </w:rPr>
        <w:t xml:space="preserve">Município de Santa Amélia, em </w:t>
      </w:r>
      <w:r w:rsidR="00170D1A" w:rsidRPr="00097EA1">
        <w:rPr>
          <w:rFonts w:cs="Arial"/>
          <w:sz w:val="20"/>
        </w:rPr>
        <w:t xml:space="preserve">prol interesse público, em </w:t>
      </w:r>
      <w:r w:rsidRPr="00097EA1">
        <w:rPr>
          <w:rFonts w:cs="Arial"/>
          <w:sz w:val="20"/>
        </w:rPr>
        <w:t>conformidade com o art. 37,</w:t>
      </w:r>
      <w:r w:rsidR="00306365" w:rsidRPr="00097EA1">
        <w:rPr>
          <w:rFonts w:cs="Arial"/>
          <w:sz w:val="20"/>
        </w:rPr>
        <w:t xml:space="preserve"> </w:t>
      </w:r>
      <w:r w:rsidRPr="00097EA1">
        <w:rPr>
          <w:rFonts w:cs="Arial"/>
          <w:sz w:val="20"/>
        </w:rPr>
        <w:t>IX, da Constituição Federal.</w:t>
      </w:r>
    </w:p>
    <w:p w14:paraId="3B1CB7D2" w14:textId="77777777" w:rsidR="00B2085A" w:rsidRPr="00097EA1" w:rsidRDefault="00B2085A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2F4F95C8" w14:textId="610CCC23" w:rsidR="00B2085A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1.2</w:t>
      </w:r>
      <w:r w:rsidR="00913744" w:rsidRPr="00097EA1">
        <w:rPr>
          <w:rFonts w:cs="Arial"/>
          <w:sz w:val="20"/>
        </w:rPr>
        <w:t>.</w:t>
      </w:r>
      <w:r w:rsidRPr="00097EA1">
        <w:rPr>
          <w:rFonts w:cs="Arial"/>
          <w:sz w:val="20"/>
        </w:rPr>
        <w:t xml:space="preserve"> As contratações serão realizadas por tempo determinado, </w:t>
      </w:r>
      <w:r w:rsidR="00170D1A" w:rsidRPr="00097EA1">
        <w:rPr>
          <w:rFonts w:cs="Arial"/>
          <w:sz w:val="20"/>
        </w:rPr>
        <w:t xml:space="preserve">cujo prazo será de: </w:t>
      </w:r>
    </w:p>
    <w:p w14:paraId="61FEB2DB" w14:textId="430034EE" w:rsidR="00B2085A" w:rsidRPr="00097EA1" w:rsidRDefault="00170D1A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I – 6 (seis) meses para o cargo de fisioterapeuta e; </w:t>
      </w:r>
    </w:p>
    <w:p w14:paraId="5E8B06B7" w14:textId="1B31D680" w:rsidR="00170D1A" w:rsidRPr="00097EA1" w:rsidRDefault="00170D1A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II – 12 (doze) meses para o cargo de fonoaudióloga;</w:t>
      </w:r>
    </w:p>
    <w:p w14:paraId="4D4F4CF8" w14:textId="77777777" w:rsidR="00170D1A" w:rsidRPr="00097EA1" w:rsidRDefault="00170D1A" w:rsidP="005A7DDB">
      <w:pPr>
        <w:spacing w:after="0" w:line="360" w:lineRule="auto"/>
        <w:ind w:firstLine="709"/>
        <w:contextualSpacing/>
        <w:mirrorIndents/>
        <w:rPr>
          <w:rFonts w:cs="Arial"/>
          <w:sz w:val="20"/>
        </w:rPr>
      </w:pPr>
    </w:p>
    <w:p w14:paraId="7F4E9E94" w14:textId="77777777" w:rsidR="00B2085A" w:rsidRPr="00097EA1" w:rsidRDefault="00913744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1.2.1. </w:t>
      </w:r>
      <w:r w:rsidR="00170D1A" w:rsidRPr="00097EA1">
        <w:rPr>
          <w:rFonts w:cs="Arial"/>
          <w:sz w:val="20"/>
        </w:rPr>
        <w:t>Os prazo</w:t>
      </w:r>
      <w:r w:rsidRPr="00097EA1">
        <w:rPr>
          <w:rFonts w:cs="Arial"/>
          <w:sz w:val="20"/>
        </w:rPr>
        <w:t>s</w:t>
      </w:r>
      <w:r w:rsidR="00170D1A" w:rsidRPr="00097EA1">
        <w:rPr>
          <w:rFonts w:cs="Arial"/>
          <w:sz w:val="20"/>
        </w:rPr>
        <w:t xml:space="preserve"> de contratação </w:t>
      </w:r>
      <w:r w:rsidRPr="00097EA1">
        <w:rPr>
          <w:rFonts w:cs="Arial"/>
          <w:sz w:val="20"/>
        </w:rPr>
        <w:t xml:space="preserve">estabelecidos no item 1.2 </w:t>
      </w:r>
      <w:r w:rsidR="00170D1A" w:rsidRPr="00097EA1">
        <w:rPr>
          <w:rFonts w:cs="Arial"/>
          <w:sz w:val="20"/>
        </w:rPr>
        <w:t>poder</w:t>
      </w:r>
      <w:r w:rsidRPr="00097EA1">
        <w:rPr>
          <w:rFonts w:cs="Arial"/>
          <w:sz w:val="20"/>
        </w:rPr>
        <w:t>ão</w:t>
      </w:r>
      <w:r w:rsidR="00170D1A" w:rsidRPr="00097EA1">
        <w:rPr>
          <w:rFonts w:cs="Arial"/>
          <w:sz w:val="20"/>
        </w:rPr>
        <w:t xml:space="preserve"> ser prorrogado</w:t>
      </w:r>
      <w:r w:rsidRPr="00097EA1">
        <w:rPr>
          <w:rFonts w:cs="Arial"/>
          <w:sz w:val="20"/>
        </w:rPr>
        <w:t>s</w:t>
      </w:r>
      <w:r w:rsidR="00170D1A" w:rsidRPr="00097EA1">
        <w:rPr>
          <w:rFonts w:cs="Arial"/>
          <w:sz w:val="20"/>
        </w:rPr>
        <w:t>, por igual período</w:t>
      </w:r>
      <w:r w:rsidR="006570C1" w:rsidRPr="00097EA1">
        <w:rPr>
          <w:rFonts w:cs="Arial"/>
          <w:sz w:val="20"/>
        </w:rPr>
        <w:t>, conforme a necessidade e a conveniência da Administração Municipal.</w:t>
      </w:r>
    </w:p>
    <w:p w14:paraId="1199FC53" w14:textId="77777777" w:rsidR="00B2085A" w:rsidRPr="00097EA1" w:rsidRDefault="00B2085A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5920632C" w14:textId="062697CB" w:rsidR="006570C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1.3 O processo seletivo será exclusivamente por análise de títulos, conforme os critérios estabelecidos neste edital, sendo vedada a realização de provas escritas ou orais.</w:t>
      </w:r>
    </w:p>
    <w:p w14:paraId="32B0AD91" w14:textId="77777777" w:rsidR="00B2085A" w:rsidRPr="00097EA1" w:rsidRDefault="00B2085A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4A897F3A" w14:textId="0E2AFBF5" w:rsidR="006570C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1.4 O número de vagas, a carga horária e o salário oferecido são os seguintes:</w:t>
      </w:r>
    </w:p>
    <w:p w14:paraId="22109579" w14:textId="77777777" w:rsidR="00097EA1" w:rsidRPr="00097EA1" w:rsidRDefault="00097EA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693"/>
        <w:gridCol w:w="2687"/>
      </w:tblGrid>
      <w:tr w:rsidR="006570C1" w:rsidRPr="00097EA1" w14:paraId="496CCA55" w14:textId="77777777" w:rsidTr="00913744">
        <w:tc>
          <w:tcPr>
            <w:tcW w:w="2547" w:type="dxa"/>
          </w:tcPr>
          <w:p w14:paraId="0E767099" w14:textId="7547E50F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Cargo</w:t>
            </w:r>
          </w:p>
        </w:tc>
        <w:tc>
          <w:tcPr>
            <w:tcW w:w="1134" w:type="dxa"/>
          </w:tcPr>
          <w:p w14:paraId="70CA6955" w14:textId="71A2ACF4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Vagas</w:t>
            </w:r>
          </w:p>
        </w:tc>
        <w:tc>
          <w:tcPr>
            <w:tcW w:w="2693" w:type="dxa"/>
          </w:tcPr>
          <w:p w14:paraId="2037D439" w14:textId="77EA213C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Carga Horária Semanal</w:t>
            </w:r>
          </w:p>
        </w:tc>
        <w:tc>
          <w:tcPr>
            <w:tcW w:w="2687" w:type="dxa"/>
          </w:tcPr>
          <w:p w14:paraId="18D54961" w14:textId="157BE26F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Remuneração Mensal</w:t>
            </w:r>
          </w:p>
        </w:tc>
      </w:tr>
      <w:tr w:rsidR="006570C1" w:rsidRPr="00097EA1" w14:paraId="63E8EAD6" w14:textId="77777777" w:rsidTr="00913744">
        <w:tc>
          <w:tcPr>
            <w:tcW w:w="2547" w:type="dxa"/>
          </w:tcPr>
          <w:p w14:paraId="35B46C8A" w14:textId="1BFE4E60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Fisioterapeuta</w:t>
            </w:r>
          </w:p>
        </w:tc>
        <w:tc>
          <w:tcPr>
            <w:tcW w:w="1134" w:type="dxa"/>
          </w:tcPr>
          <w:p w14:paraId="65B4AD91" w14:textId="140C5928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2,00</w:t>
            </w:r>
          </w:p>
        </w:tc>
        <w:tc>
          <w:tcPr>
            <w:tcW w:w="2693" w:type="dxa"/>
          </w:tcPr>
          <w:p w14:paraId="5F737FCC" w14:textId="0DAA11FA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30 horas</w:t>
            </w:r>
          </w:p>
        </w:tc>
        <w:tc>
          <w:tcPr>
            <w:tcW w:w="2687" w:type="dxa"/>
          </w:tcPr>
          <w:p w14:paraId="6CFA9311" w14:textId="5FE138C3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R$ 2.998,00</w:t>
            </w:r>
          </w:p>
        </w:tc>
      </w:tr>
      <w:tr w:rsidR="006570C1" w:rsidRPr="00097EA1" w14:paraId="445D3623" w14:textId="77777777" w:rsidTr="00913744">
        <w:tc>
          <w:tcPr>
            <w:tcW w:w="2547" w:type="dxa"/>
          </w:tcPr>
          <w:p w14:paraId="79EE94B0" w14:textId="46B34750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Fonoaudiólogo</w:t>
            </w:r>
          </w:p>
        </w:tc>
        <w:tc>
          <w:tcPr>
            <w:tcW w:w="1134" w:type="dxa"/>
          </w:tcPr>
          <w:p w14:paraId="50CB22A4" w14:textId="2805A89A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2,00</w:t>
            </w:r>
          </w:p>
        </w:tc>
        <w:tc>
          <w:tcPr>
            <w:tcW w:w="2693" w:type="dxa"/>
          </w:tcPr>
          <w:p w14:paraId="1BFCCD6A" w14:textId="3ED39732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20 horas</w:t>
            </w:r>
          </w:p>
        </w:tc>
        <w:tc>
          <w:tcPr>
            <w:tcW w:w="2687" w:type="dxa"/>
          </w:tcPr>
          <w:p w14:paraId="4C611B32" w14:textId="742D6F4F" w:rsidR="006570C1" w:rsidRPr="00097EA1" w:rsidRDefault="006570C1" w:rsidP="005A7DDB">
            <w:pPr>
              <w:spacing w:after="0" w:line="360" w:lineRule="auto"/>
              <w:contextualSpacing/>
              <w:mirrorIndents/>
              <w:jc w:val="center"/>
              <w:rPr>
                <w:rFonts w:cs="Arial"/>
                <w:sz w:val="20"/>
              </w:rPr>
            </w:pPr>
            <w:r w:rsidRPr="00097EA1">
              <w:rPr>
                <w:rFonts w:cs="Arial"/>
                <w:sz w:val="20"/>
              </w:rPr>
              <w:t>R$ 2.213,00</w:t>
            </w:r>
          </w:p>
        </w:tc>
      </w:tr>
    </w:tbl>
    <w:p w14:paraId="31D2455B" w14:textId="77777777" w:rsidR="005A7DDB" w:rsidRPr="00097EA1" w:rsidRDefault="005A7DDB" w:rsidP="005A7DDB">
      <w:pPr>
        <w:spacing w:after="0" w:line="360" w:lineRule="auto"/>
        <w:mirrorIndents/>
        <w:rPr>
          <w:rFonts w:cs="Arial"/>
          <w:b/>
          <w:bCs/>
          <w:sz w:val="20"/>
        </w:rPr>
      </w:pPr>
    </w:p>
    <w:p w14:paraId="03DCBFBF" w14:textId="50AF448A" w:rsidR="00913744" w:rsidRPr="00097EA1" w:rsidRDefault="005A7DDB" w:rsidP="005A7DDB">
      <w:pPr>
        <w:spacing w:after="0" w:line="360" w:lineRule="auto"/>
        <w:mirrorIndents/>
        <w:rPr>
          <w:rFonts w:cs="Arial"/>
          <w:b/>
          <w:bCs/>
          <w:sz w:val="20"/>
        </w:rPr>
      </w:pPr>
      <w:r w:rsidRPr="00097EA1">
        <w:rPr>
          <w:rFonts w:cs="Arial"/>
          <w:b/>
          <w:bCs/>
          <w:sz w:val="20"/>
        </w:rPr>
        <w:t xml:space="preserve">2. </w:t>
      </w:r>
      <w:r w:rsidR="006570C1" w:rsidRPr="00097EA1">
        <w:rPr>
          <w:rFonts w:cs="Arial"/>
          <w:b/>
          <w:bCs/>
          <w:sz w:val="20"/>
        </w:rPr>
        <w:t>DAS ATRIBUIÇÕES E CARGA HORÁRIA</w:t>
      </w:r>
    </w:p>
    <w:p w14:paraId="37938772" w14:textId="77777777" w:rsidR="005A7DDB" w:rsidRPr="00097EA1" w:rsidRDefault="005A7DDB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</w:p>
    <w:p w14:paraId="632EE072" w14:textId="4402B982" w:rsidR="00913744" w:rsidRPr="00097EA1" w:rsidRDefault="006570C1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2.1 Fisioterapeuta: O profissional contratado terá a atribuição de prestar atendimento no Centro de Fisioterapia Municipal, além de realizar atendimento domiciliar para pacientes com dificuldade de locomoção, conforme demanda e indicação médica. A carga horária semanal será de 30 horas, distribuídas de forma flexível, respeitando a natureza e a urgência dos atendimentos.</w:t>
      </w:r>
    </w:p>
    <w:p w14:paraId="4848AD56" w14:textId="77777777" w:rsidR="005A7DDB" w:rsidRPr="00097EA1" w:rsidRDefault="005A7DDB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</w:p>
    <w:p w14:paraId="0EC70037" w14:textId="28510C11" w:rsidR="00725FCB" w:rsidRPr="00097EA1" w:rsidRDefault="006570C1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lastRenderedPageBreak/>
        <w:t>2.2 Fonoaudiólogo: O profissional contratado atuará tanto na Secretaria Municipal de Educação quanto na Secretaria Municipal de Saúde, com foco em avaliações e tratamentos relacionados à fonoaudiologia. Poderão ser realizados atendimentos domiciliares, conforme indicação médica e demanda dos serviços públicos. A carga horária será de 20 horas semanais.</w:t>
      </w:r>
    </w:p>
    <w:p w14:paraId="1151EE9B" w14:textId="77777777" w:rsidR="00725FCB" w:rsidRPr="00097EA1" w:rsidRDefault="00725FCB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</w:p>
    <w:p w14:paraId="07A7D89C" w14:textId="77777777" w:rsidR="00725FCB" w:rsidRPr="00097EA1" w:rsidRDefault="006570C1" w:rsidP="005A7DDB">
      <w:pPr>
        <w:pStyle w:val="PargrafodaLista"/>
        <w:spacing w:after="0" w:line="360" w:lineRule="auto"/>
        <w:ind w:left="0"/>
        <w:mirrorIndents/>
        <w:rPr>
          <w:rFonts w:cs="Arial"/>
          <w:b/>
          <w:bCs/>
          <w:sz w:val="20"/>
        </w:rPr>
      </w:pPr>
      <w:r w:rsidRPr="00097EA1">
        <w:rPr>
          <w:rFonts w:cs="Arial"/>
          <w:b/>
          <w:bCs/>
          <w:sz w:val="20"/>
        </w:rPr>
        <w:t>3. DA INSCRIÇÃO</w:t>
      </w:r>
    </w:p>
    <w:p w14:paraId="65837534" w14:textId="77777777" w:rsidR="00725FCB" w:rsidRPr="00097EA1" w:rsidRDefault="00725FCB" w:rsidP="005A7DDB">
      <w:pPr>
        <w:pStyle w:val="PargrafodaLista"/>
        <w:spacing w:after="0" w:line="360" w:lineRule="auto"/>
        <w:ind w:left="0"/>
        <w:mirrorIndents/>
        <w:rPr>
          <w:rFonts w:cs="Arial"/>
          <w:b/>
          <w:bCs/>
          <w:sz w:val="20"/>
        </w:rPr>
      </w:pPr>
    </w:p>
    <w:p w14:paraId="4419ADBB" w14:textId="4AFD31C7" w:rsidR="00725FCB" w:rsidRPr="00097EA1" w:rsidRDefault="006570C1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3.1 </w:t>
      </w:r>
      <w:r w:rsidR="00AB6C70" w:rsidRPr="00AB6C70">
        <w:rPr>
          <w:rFonts w:cs="Arial"/>
          <w:sz w:val="20"/>
        </w:rPr>
        <w:t>As inscrições serão realizadas no período de 18/09/2024 a 04/10/2024, das 09h às 11h30 e das 13h às 17h, de forma presencial</w:t>
      </w:r>
      <w:r w:rsidRPr="00097EA1">
        <w:rPr>
          <w:rFonts w:cs="Arial"/>
          <w:sz w:val="20"/>
        </w:rPr>
        <w:t xml:space="preserve">, na Secretaria Municipal de Administração, situada </w:t>
      </w:r>
      <w:r w:rsidR="00AB6C70">
        <w:rPr>
          <w:rFonts w:cs="Arial"/>
          <w:sz w:val="20"/>
        </w:rPr>
        <w:t>na Rua Dr. Alcides Prudente Pavan, nº130, centro, Santa Amélia-PR.</w:t>
      </w:r>
    </w:p>
    <w:p w14:paraId="29A9070D" w14:textId="77777777" w:rsidR="005A7DDB" w:rsidRPr="00097EA1" w:rsidRDefault="005A7DDB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</w:p>
    <w:p w14:paraId="5D9F3BEE" w14:textId="31BFE460" w:rsidR="00B2085A" w:rsidRPr="00097EA1" w:rsidRDefault="006570C1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3.2 No ato da inscrição, o candidato deverá apresentar os seguintes documentos, em cópia autenticada</w:t>
      </w:r>
      <w:r w:rsidR="00B2085A" w:rsidRPr="00097EA1">
        <w:rPr>
          <w:rFonts w:cs="Arial"/>
          <w:sz w:val="20"/>
        </w:rPr>
        <w:t xml:space="preserve"> ou</w:t>
      </w:r>
      <w:r w:rsidR="00B97111" w:rsidRPr="00097EA1">
        <w:rPr>
          <w:rFonts w:cs="Arial"/>
          <w:sz w:val="20"/>
        </w:rPr>
        <w:t xml:space="preserve"> cópia dos documentos acompanhados com originais</w:t>
      </w:r>
      <w:r w:rsidRPr="00097EA1">
        <w:rPr>
          <w:rFonts w:cs="Arial"/>
          <w:sz w:val="20"/>
        </w:rPr>
        <w:t>:</w:t>
      </w:r>
    </w:p>
    <w:p w14:paraId="08DFBF29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a) </w:t>
      </w:r>
      <w:r w:rsidR="006570C1" w:rsidRPr="00097EA1">
        <w:rPr>
          <w:rFonts w:cs="Arial"/>
          <w:sz w:val="20"/>
        </w:rPr>
        <w:t>Documento de identidade (RG ou CNH);</w:t>
      </w:r>
    </w:p>
    <w:p w14:paraId="215D0982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b) </w:t>
      </w:r>
      <w:r w:rsidR="006570C1" w:rsidRPr="00097EA1">
        <w:rPr>
          <w:rFonts w:cs="Arial"/>
          <w:sz w:val="20"/>
        </w:rPr>
        <w:t>Cadastro de Pessoa Física (CPF);</w:t>
      </w:r>
    </w:p>
    <w:p w14:paraId="0B79F7BD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c) </w:t>
      </w:r>
      <w:r w:rsidR="000A2C4B" w:rsidRPr="00097EA1">
        <w:rPr>
          <w:rFonts w:cs="Arial"/>
          <w:sz w:val="20"/>
        </w:rPr>
        <w:t>Pis/Pasep;</w:t>
      </w:r>
    </w:p>
    <w:p w14:paraId="392A53F8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d) </w:t>
      </w:r>
      <w:r w:rsidR="000A2C4B" w:rsidRPr="00097EA1">
        <w:rPr>
          <w:rFonts w:cs="Arial"/>
          <w:sz w:val="20"/>
        </w:rPr>
        <w:t>CTPS;</w:t>
      </w:r>
    </w:p>
    <w:p w14:paraId="147F08FC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e) </w:t>
      </w:r>
      <w:r w:rsidR="000A2C4B" w:rsidRPr="00097EA1">
        <w:rPr>
          <w:rFonts w:cs="Arial"/>
          <w:sz w:val="20"/>
        </w:rPr>
        <w:t>Número da conta corrente do Banco do Brasil;</w:t>
      </w:r>
    </w:p>
    <w:p w14:paraId="066BA7FD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f) </w:t>
      </w:r>
      <w:r w:rsidR="000A2C4B" w:rsidRPr="00097EA1">
        <w:rPr>
          <w:rFonts w:cs="Arial"/>
          <w:sz w:val="20"/>
        </w:rPr>
        <w:t>Certidão de Nascimento ou casamento;</w:t>
      </w:r>
    </w:p>
    <w:p w14:paraId="1D02969F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g) </w:t>
      </w:r>
      <w:r w:rsidR="000A2C4B" w:rsidRPr="00097EA1">
        <w:rPr>
          <w:rFonts w:cs="Arial"/>
          <w:sz w:val="20"/>
        </w:rPr>
        <w:t xml:space="preserve">Certidão de nascimento dos filhos menores de 21 anos e caderneta de </w:t>
      </w:r>
    </w:p>
    <w:p w14:paraId="7439CE98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h) </w:t>
      </w:r>
      <w:r w:rsidR="000A2C4B" w:rsidRPr="00097EA1">
        <w:rPr>
          <w:rFonts w:cs="Arial"/>
          <w:sz w:val="20"/>
        </w:rPr>
        <w:t>vacinação dos filhos menores de 7 (sete) anos (se tiver filhos);</w:t>
      </w:r>
    </w:p>
    <w:p w14:paraId="6387A124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i) tí</w:t>
      </w:r>
      <w:r w:rsidR="000A2C4B" w:rsidRPr="00097EA1">
        <w:rPr>
          <w:rFonts w:cs="Arial"/>
          <w:sz w:val="20"/>
        </w:rPr>
        <w:t>tulo de eleitor e comprovante de votação das ultimas 3 (três) eleições ou certidão emitida pelo Cartório Eleitoral;</w:t>
      </w:r>
    </w:p>
    <w:p w14:paraId="6CFE3E6C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j) </w:t>
      </w:r>
      <w:r w:rsidR="000A2C4B" w:rsidRPr="00097EA1">
        <w:rPr>
          <w:rFonts w:cs="Arial"/>
          <w:sz w:val="20"/>
        </w:rPr>
        <w:t>Certificado de reservista para pessoas até 45 anos de idade (sexo masculino);</w:t>
      </w:r>
    </w:p>
    <w:p w14:paraId="3899701F" w14:textId="6C680E7F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k) </w:t>
      </w:r>
      <w:r w:rsidR="000A2C4B" w:rsidRPr="00097EA1">
        <w:rPr>
          <w:rFonts w:cs="Arial"/>
          <w:sz w:val="20"/>
        </w:rPr>
        <w:t xml:space="preserve">Certidão negativa de antecedentes criminais fornecida pelo Cartório Distribuidor do </w:t>
      </w:r>
      <w:r w:rsidR="005A7DDB" w:rsidRPr="00097EA1">
        <w:rPr>
          <w:rFonts w:cs="Arial"/>
          <w:sz w:val="20"/>
        </w:rPr>
        <w:t>f</w:t>
      </w:r>
      <w:r w:rsidR="000A2C4B" w:rsidRPr="00097EA1">
        <w:rPr>
          <w:rFonts w:cs="Arial"/>
          <w:sz w:val="20"/>
        </w:rPr>
        <w:t>órum da comarca do último domicílio;</w:t>
      </w:r>
    </w:p>
    <w:p w14:paraId="342E9A18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l) </w:t>
      </w:r>
      <w:r w:rsidR="006570C1" w:rsidRPr="00097EA1">
        <w:rPr>
          <w:rFonts w:cs="Arial"/>
          <w:sz w:val="20"/>
        </w:rPr>
        <w:t>Diploma de graduação em Fisioterapia ou Fonoaudiologia, conforme o cargo pretendido;</w:t>
      </w:r>
    </w:p>
    <w:p w14:paraId="58901A6D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m) </w:t>
      </w:r>
      <w:r w:rsidR="006570C1" w:rsidRPr="00097EA1">
        <w:rPr>
          <w:rFonts w:cs="Arial"/>
          <w:sz w:val="20"/>
        </w:rPr>
        <w:t>Registro profissional no respectivo conselho de classe;</w:t>
      </w:r>
    </w:p>
    <w:p w14:paraId="0C871165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n) </w:t>
      </w:r>
      <w:r w:rsidR="006570C1" w:rsidRPr="00097EA1">
        <w:rPr>
          <w:rFonts w:cs="Arial"/>
          <w:sz w:val="20"/>
        </w:rPr>
        <w:t>Comprovante de residência atualizado;</w:t>
      </w:r>
    </w:p>
    <w:p w14:paraId="5A00CEA4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o) </w:t>
      </w:r>
      <w:r w:rsidR="006570C1" w:rsidRPr="00097EA1">
        <w:rPr>
          <w:rFonts w:cs="Arial"/>
          <w:sz w:val="20"/>
        </w:rPr>
        <w:t>Currículo atualizado, contendo as experiências profissionais e qualificações;</w:t>
      </w:r>
    </w:p>
    <w:p w14:paraId="08DE6A05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p) </w:t>
      </w:r>
      <w:r w:rsidR="006570C1" w:rsidRPr="00097EA1">
        <w:rPr>
          <w:rFonts w:cs="Arial"/>
          <w:sz w:val="20"/>
        </w:rPr>
        <w:t>Comprovantes de títulos e experiência profissional conforme estabelecido neste edital</w:t>
      </w:r>
      <w:r w:rsidR="000A2C4B" w:rsidRPr="00097EA1">
        <w:rPr>
          <w:rFonts w:cs="Arial"/>
          <w:sz w:val="20"/>
        </w:rPr>
        <w:t>;</w:t>
      </w:r>
    </w:p>
    <w:p w14:paraId="30F298C5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</w:p>
    <w:p w14:paraId="74683ABD" w14:textId="30EAC41A" w:rsidR="00B2085A" w:rsidRPr="00097EA1" w:rsidRDefault="006570C1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3.3 As inscrições são gratuitas e </w:t>
      </w:r>
      <w:r w:rsidR="00097EA1" w:rsidRPr="00097EA1">
        <w:rPr>
          <w:rFonts w:cs="Arial"/>
          <w:sz w:val="20"/>
        </w:rPr>
        <w:t>não serão aceitos os</w:t>
      </w:r>
      <w:r w:rsidR="00F66771" w:rsidRPr="00097EA1">
        <w:rPr>
          <w:rFonts w:cs="Arial"/>
          <w:sz w:val="20"/>
        </w:rPr>
        <w:t xml:space="preserve"> </w:t>
      </w:r>
      <w:r w:rsidRPr="00097EA1">
        <w:rPr>
          <w:rFonts w:cs="Arial"/>
          <w:sz w:val="20"/>
        </w:rPr>
        <w:t xml:space="preserve">pedidos de inscrição fora do prazo </w:t>
      </w:r>
      <w:r w:rsidR="00F66771" w:rsidRPr="00097EA1">
        <w:rPr>
          <w:rFonts w:cs="Arial"/>
          <w:sz w:val="20"/>
        </w:rPr>
        <w:t>não serão aceitos</w:t>
      </w:r>
      <w:r w:rsidRPr="00097EA1">
        <w:rPr>
          <w:rFonts w:cs="Arial"/>
          <w:sz w:val="20"/>
        </w:rPr>
        <w:t>.</w:t>
      </w:r>
    </w:p>
    <w:p w14:paraId="35B7557D" w14:textId="77777777" w:rsidR="00B2085A" w:rsidRPr="00097EA1" w:rsidRDefault="00B2085A" w:rsidP="005A7DDB">
      <w:pPr>
        <w:pStyle w:val="PargrafodaLista"/>
        <w:spacing w:after="0" w:line="360" w:lineRule="auto"/>
        <w:ind w:left="0"/>
        <w:mirrorIndents/>
        <w:rPr>
          <w:rFonts w:cs="Arial"/>
          <w:sz w:val="20"/>
        </w:rPr>
      </w:pPr>
    </w:p>
    <w:p w14:paraId="44A82537" w14:textId="5DA2482A" w:rsidR="006570C1" w:rsidRPr="00097EA1" w:rsidRDefault="006570C1" w:rsidP="005A7DDB">
      <w:pPr>
        <w:pStyle w:val="PargrafodaLista"/>
        <w:spacing w:after="0" w:line="360" w:lineRule="auto"/>
        <w:ind w:left="0"/>
        <w:mirrorIndents/>
        <w:rPr>
          <w:rFonts w:cs="Arial"/>
          <w:b/>
          <w:bCs/>
          <w:sz w:val="20"/>
        </w:rPr>
      </w:pPr>
      <w:r w:rsidRPr="00097EA1">
        <w:rPr>
          <w:rFonts w:cs="Arial"/>
          <w:b/>
          <w:bCs/>
          <w:sz w:val="20"/>
        </w:rPr>
        <w:t>4. DA AVALIAÇÃO DE TÍTULOS</w:t>
      </w:r>
    </w:p>
    <w:p w14:paraId="65A7D5D8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01A87B7D" w14:textId="627961BF" w:rsidR="006570C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lastRenderedPageBreak/>
        <w:t>4.1 A análise de títulos será o único critério de avaliação e classificação dos candidatos, obedecendo à pontuação detalhada a seguir:</w:t>
      </w:r>
    </w:p>
    <w:p w14:paraId="379608FB" w14:textId="6F011BA4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4.1.1. </w:t>
      </w:r>
      <w:r w:rsidR="006570C1" w:rsidRPr="00097EA1">
        <w:rPr>
          <w:rFonts w:cs="Arial"/>
          <w:sz w:val="20"/>
        </w:rPr>
        <w:t>Para o cargo de Fisioterapeuta:</w:t>
      </w:r>
    </w:p>
    <w:p w14:paraId="11E36339" w14:textId="25C9496C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a) </w:t>
      </w:r>
      <w:r w:rsidR="006570C1" w:rsidRPr="00097EA1">
        <w:rPr>
          <w:rFonts w:cs="Arial"/>
          <w:sz w:val="20"/>
        </w:rPr>
        <w:t>Diploma de Graduação em Fisioterapia: 30 pontos;</w:t>
      </w:r>
    </w:p>
    <w:p w14:paraId="5B623F12" w14:textId="0C11CCC8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b) </w:t>
      </w:r>
      <w:r w:rsidR="006570C1" w:rsidRPr="00097EA1">
        <w:rPr>
          <w:rFonts w:cs="Arial"/>
          <w:sz w:val="20"/>
        </w:rPr>
        <w:t>Especialização na área de Fisioterapia (mínimo 360 horas): até 20 pontos;</w:t>
      </w:r>
    </w:p>
    <w:p w14:paraId="631A8CAC" w14:textId="2F7E8288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c) </w:t>
      </w:r>
      <w:r w:rsidR="006570C1" w:rsidRPr="00097EA1">
        <w:rPr>
          <w:rFonts w:cs="Arial"/>
          <w:sz w:val="20"/>
        </w:rPr>
        <w:t>Especialização na área: 20 pontos;</w:t>
      </w:r>
    </w:p>
    <w:p w14:paraId="0C939B59" w14:textId="5E590E0E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d) </w:t>
      </w:r>
      <w:r w:rsidR="006570C1" w:rsidRPr="00097EA1">
        <w:rPr>
          <w:rFonts w:cs="Arial"/>
          <w:sz w:val="20"/>
        </w:rPr>
        <w:t>Especialização em áreas correlatas: 10 pontos;</w:t>
      </w:r>
    </w:p>
    <w:p w14:paraId="15BB5849" w14:textId="7FD9E182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e) </w:t>
      </w:r>
      <w:r w:rsidR="006570C1" w:rsidRPr="00097EA1">
        <w:rPr>
          <w:rFonts w:cs="Arial"/>
          <w:sz w:val="20"/>
        </w:rPr>
        <w:t>Mestrado na área de Fisioterapia: 30 pontos;</w:t>
      </w:r>
    </w:p>
    <w:p w14:paraId="4F36AFC7" w14:textId="697703CA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f) </w:t>
      </w:r>
      <w:r w:rsidR="006570C1" w:rsidRPr="00097EA1">
        <w:rPr>
          <w:rFonts w:cs="Arial"/>
          <w:sz w:val="20"/>
        </w:rPr>
        <w:t>Doutorado na área de Fisioterapia: 40 pontos;</w:t>
      </w:r>
    </w:p>
    <w:p w14:paraId="0002352C" w14:textId="15170D0A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g) </w:t>
      </w:r>
      <w:r w:rsidR="006570C1" w:rsidRPr="00097EA1">
        <w:rPr>
          <w:rFonts w:cs="Arial"/>
          <w:sz w:val="20"/>
        </w:rPr>
        <w:t>Experiência Profissional comprovada na área de Fisioterapia: até 20 pontos (2 pontos por ano de experiência, até o limite de 10 anos).</w:t>
      </w:r>
    </w:p>
    <w:p w14:paraId="55B3AF58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6FBE7E39" w14:textId="6CF28C1F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4.2.2. </w:t>
      </w:r>
      <w:r w:rsidR="006570C1" w:rsidRPr="00097EA1">
        <w:rPr>
          <w:rFonts w:cs="Arial"/>
          <w:sz w:val="20"/>
        </w:rPr>
        <w:t>Para o cargo de Fonoaudiólogo:</w:t>
      </w:r>
    </w:p>
    <w:p w14:paraId="79FD351C" w14:textId="47880584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a) </w:t>
      </w:r>
      <w:r w:rsidR="006570C1" w:rsidRPr="00097EA1">
        <w:rPr>
          <w:rFonts w:cs="Arial"/>
          <w:sz w:val="20"/>
        </w:rPr>
        <w:t>Diploma de Graduação em Fonoaudiologia: 30 pontos;</w:t>
      </w:r>
    </w:p>
    <w:p w14:paraId="01EB6A3D" w14:textId="671E50C2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b) </w:t>
      </w:r>
      <w:r w:rsidR="006570C1" w:rsidRPr="00097EA1">
        <w:rPr>
          <w:rFonts w:cs="Arial"/>
          <w:sz w:val="20"/>
        </w:rPr>
        <w:t>Especialização na área de Fonoaudiologia (mínimo 360 horas): até 20 pontos;</w:t>
      </w:r>
    </w:p>
    <w:p w14:paraId="3F574B66" w14:textId="00ECF1F0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c) </w:t>
      </w:r>
      <w:r w:rsidR="006570C1" w:rsidRPr="00097EA1">
        <w:rPr>
          <w:rFonts w:cs="Arial"/>
          <w:sz w:val="20"/>
        </w:rPr>
        <w:t>Especialização na área: 20 pontos;</w:t>
      </w:r>
    </w:p>
    <w:p w14:paraId="12F46C77" w14:textId="766C900F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d) </w:t>
      </w:r>
      <w:r w:rsidR="006570C1" w:rsidRPr="00097EA1">
        <w:rPr>
          <w:rFonts w:cs="Arial"/>
          <w:sz w:val="20"/>
        </w:rPr>
        <w:t>Especialização em áreas correlatas: 10 pontos;</w:t>
      </w:r>
    </w:p>
    <w:p w14:paraId="45F1C4A2" w14:textId="1D03289A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e) </w:t>
      </w:r>
      <w:r w:rsidR="006570C1" w:rsidRPr="00097EA1">
        <w:rPr>
          <w:rFonts w:cs="Arial"/>
          <w:sz w:val="20"/>
        </w:rPr>
        <w:t>Mestrado na área de Fonoaudiologia: 30 pontos;</w:t>
      </w:r>
    </w:p>
    <w:p w14:paraId="6711458E" w14:textId="1A64B4F5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f) </w:t>
      </w:r>
      <w:r w:rsidR="006570C1" w:rsidRPr="00097EA1">
        <w:rPr>
          <w:rFonts w:cs="Arial"/>
          <w:sz w:val="20"/>
        </w:rPr>
        <w:t>Doutorado na área de Fonoaudiologia: 40 pontos;</w:t>
      </w:r>
    </w:p>
    <w:p w14:paraId="1CA63619" w14:textId="06BAAED0" w:rsidR="006570C1" w:rsidRPr="00097EA1" w:rsidRDefault="00B97111" w:rsidP="00097EA1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g) </w:t>
      </w:r>
      <w:r w:rsidR="006570C1" w:rsidRPr="00097EA1">
        <w:rPr>
          <w:rFonts w:cs="Arial"/>
          <w:sz w:val="20"/>
        </w:rPr>
        <w:t>Experiência Profissional comprovada na área de Fonoaudiologia: até 20 pontos (2 pontos por ano de experiência, até o limite de 10 anos).</w:t>
      </w:r>
    </w:p>
    <w:p w14:paraId="2F762AEF" w14:textId="44B57036" w:rsidR="006570C1" w:rsidRPr="00097EA1" w:rsidRDefault="006570C1" w:rsidP="005A7DDB">
      <w:pPr>
        <w:spacing w:after="0" w:line="360" w:lineRule="auto"/>
        <w:ind w:firstLine="709"/>
        <w:contextualSpacing/>
        <w:mirrorIndents/>
        <w:rPr>
          <w:rFonts w:cs="Arial"/>
          <w:sz w:val="20"/>
        </w:rPr>
      </w:pPr>
    </w:p>
    <w:p w14:paraId="6359E219" w14:textId="77777777" w:rsidR="006570C1" w:rsidRPr="00097EA1" w:rsidRDefault="006570C1" w:rsidP="005A7DDB">
      <w:pPr>
        <w:spacing w:after="0" w:line="360" w:lineRule="auto"/>
        <w:contextualSpacing/>
        <w:mirrorIndents/>
        <w:rPr>
          <w:rFonts w:cs="Arial"/>
          <w:b/>
          <w:bCs/>
          <w:sz w:val="20"/>
        </w:rPr>
      </w:pPr>
      <w:r w:rsidRPr="00097EA1">
        <w:rPr>
          <w:rFonts w:cs="Arial"/>
          <w:b/>
          <w:bCs/>
          <w:sz w:val="20"/>
        </w:rPr>
        <w:t>5. DA CLASSIFICAÇÃO E CRITÉRIOS DE DESEMPATE</w:t>
      </w:r>
    </w:p>
    <w:p w14:paraId="693AFCA6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0A43B9AB" w14:textId="42D10F0B" w:rsidR="006570C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5.1 A classificação final dos candidatos será determinada pela soma dos pontos obtidos na análise dos títulos, conforme os critérios estabelecidos no item 4 deste edital.</w:t>
      </w:r>
    </w:p>
    <w:p w14:paraId="6E29CDC2" w14:textId="77777777" w:rsidR="005A7DDB" w:rsidRPr="00097EA1" w:rsidRDefault="005A7DDB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6612B360" w14:textId="25209611" w:rsidR="00B9711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5.2 Em caso de empate na pontuação final, os critérios de desempate serão os seguintes, nesta ordem:</w:t>
      </w:r>
    </w:p>
    <w:p w14:paraId="79912536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1º - </w:t>
      </w:r>
      <w:r w:rsidR="006570C1" w:rsidRPr="00097EA1">
        <w:rPr>
          <w:rFonts w:cs="Arial"/>
          <w:sz w:val="20"/>
        </w:rPr>
        <w:t>Maior pontuação no item "Doutorado";</w:t>
      </w:r>
    </w:p>
    <w:p w14:paraId="3F961A9A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2º - </w:t>
      </w:r>
      <w:r w:rsidR="006570C1" w:rsidRPr="00097EA1">
        <w:rPr>
          <w:rFonts w:cs="Arial"/>
          <w:sz w:val="20"/>
        </w:rPr>
        <w:t>Maior pontuação no item "Mestrado";</w:t>
      </w:r>
    </w:p>
    <w:p w14:paraId="06A20C95" w14:textId="4AFF4F68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3º - </w:t>
      </w:r>
      <w:r w:rsidR="006570C1" w:rsidRPr="00097EA1">
        <w:rPr>
          <w:rFonts w:cs="Arial"/>
          <w:sz w:val="20"/>
        </w:rPr>
        <w:t>Maior tempo de experiência profissional na respectiva área;</w:t>
      </w:r>
    </w:p>
    <w:p w14:paraId="11C96F12" w14:textId="7C876D45" w:rsidR="006570C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 xml:space="preserve">4º - </w:t>
      </w:r>
      <w:r w:rsidR="006570C1" w:rsidRPr="00097EA1">
        <w:rPr>
          <w:rFonts w:cs="Arial"/>
          <w:sz w:val="20"/>
        </w:rPr>
        <w:t>Maior idade, conforme o parágrafo único do art. 27 da Lei nº 10.741/2003 (Estatuto do Idoso).</w:t>
      </w:r>
    </w:p>
    <w:p w14:paraId="116E336B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3B3779D8" w14:textId="7DAA82F0" w:rsidR="006570C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6. DA CONTRATAÇÃO</w:t>
      </w:r>
    </w:p>
    <w:p w14:paraId="4EDF132E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5A4A34CD" w14:textId="4BB737A8" w:rsidR="006570C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6.1 Os candidatos classificados serão convocados por meio de edital publicado no site oficial do Município e no Diário Oficial do Município, com prazo para apresentação de documentos, assinatura de contrato e realização de exame médico admissional.</w:t>
      </w:r>
    </w:p>
    <w:p w14:paraId="293934B5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6008D3D7" w14:textId="77777777" w:rsidR="00B9711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6.2 O contrato terá validade de até 12 meses, podendo ser prorrogado uma única vez, por igual período, conforme a necessidade e conveniência da Administração Municipal.</w:t>
      </w:r>
    </w:p>
    <w:p w14:paraId="05742EF1" w14:textId="77777777" w:rsidR="00B97111" w:rsidRPr="00097EA1" w:rsidRDefault="00B97111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499F0CB8" w14:textId="77777777" w:rsidR="00B9711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7. DISPOSIÇÕES FINAIS</w:t>
      </w:r>
    </w:p>
    <w:p w14:paraId="055AAE91" w14:textId="77777777" w:rsidR="005A7DDB" w:rsidRPr="00097EA1" w:rsidRDefault="005A7DDB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68441E2E" w14:textId="54C78589" w:rsidR="00B9711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7.1 O presente Processo Seletivo Simplificado terá validade de 12 meses, a contar da data de publicação do resultado final, podendo ser prorrogado por igual período, conforme a necessidade do Município.</w:t>
      </w:r>
    </w:p>
    <w:p w14:paraId="0B719F44" w14:textId="77777777" w:rsidR="005A7DDB" w:rsidRPr="00097EA1" w:rsidRDefault="005A7DDB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72B9E2F4" w14:textId="02E7A355" w:rsidR="00B9711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7.2 O Município de Santa Amélia se reserva o direito de cancelar, suspender ou prorrogar o presente edital, por motivo de interesse público, sem que isso gere direito a indenização ou ressarcimento de qualquer natureza aos candidatos.</w:t>
      </w:r>
    </w:p>
    <w:p w14:paraId="58CF8D20" w14:textId="77777777" w:rsidR="005A7DDB" w:rsidRPr="00097EA1" w:rsidRDefault="005A7DDB" w:rsidP="005A7DDB">
      <w:pPr>
        <w:spacing w:after="0" w:line="360" w:lineRule="auto"/>
        <w:contextualSpacing/>
        <w:mirrorIndents/>
        <w:rPr>
          <w:rFonts w:cs="Arial"/>
          <w:sz w:val="20"/>
        </w:rPr>
      </w:pPr>
    </w:p>
    <w:p w14:paraId="575404AF" w14:textId="58C79845" w:rsidR="006570C1" w:rsidRPr="00097EA1" w:rsidRDefault="006570C1" w:rsidP="005A7DDB">
      <w:pPr>
        <w:spacing w:after="0" w:line="360" w:lineRule="auto"/>
        <w:contextualSpacing/>
        <w:mirrorIndents/>
        <w:rPr>
          <w:rFonts w:cs="Arial"/>
          <w:sz w:val="20"/>
        </w:rPr>
      </w:pPr>
      <w:r w:rsidRPr="00097EA1">
        <w:rPr>
          <w:rFonts w:cs="Arial"/>
          <w:sz w:val="20"/>
        </w:rPr>
        <w:t>7.3 Esclarecimentos adicionais poderão ser obtidos junto à Secretaria Municipal de Administração, pelo e-mail</w:t>
      </w:r>
      <w:r w:rsidR="00F06692">
        <w:rPr>
          <w:rFonts w:cs="Arial"/>
          <w:sz w:val="20"/>
        </w:rPr>
        <w:t xml:space="preserve">: </w:t>
      </w:r>
      <w:hyperlink r:id="rId8" w:history="1">
        <w:r w:rsidR="00F06692" w:rsidRPr="00297463">
          <w:rPr>
            <w:rStyle w:val="Hyperlink"/>
            <w:rFonts w:cs="Arial"/>
            <w:sz w:val="20"/>
          </w:rPr>
          <w:t>administracao@santaamelia.pr.gov.br</w:t>
        </w:r>
      </w:hyperlink>
      <w:r w:rsidR="00F06692">
        <w:rPr>
          <w:rFonts w:cs="Arial"/>
          <w:sz w:val="20"/>
        </w:rPr>
        <w:t xml:space="preserve"> </w:t>
      </w:r>
      <w:r w:rsidRPr="00097EA1">
        <w:rPr>
          <w:rFonts w:cs="Arial"/>
          <w:sz w:val="20"/>
        </w:rPr>
        <w:t>.</w:t>
      </w:r>
    </w:p>
    <w:p w14:paraId="2EA640C5" w14:textId="77777777" w:rsidR="006570C1" w:rsidRPr="00097EA1" w:rsidRDefault="006570C1" w:rsidP="005A7DDB">
      <w:pPr>
        <w:spacing w:after="0" w:line="360" w:lineRule="auto"/>
        <w:ind w:firstLine="1701"/>
        <w:rPr>
          <w:rFonts w:cs="Arial"/>
          <w:sz w:val="20"/>
        </w:rPr>
      </w:pPr>
    </w:p>
    <w:p w14:paraId="6352C1A8" w14:textId="792E4C51" w:rsidR="00453C35" w:rsidRPr="00097EA1" w:rsidRDefault="00453C35" w:rsidP="005A7DDB">
      <w:pPr>
        <w:spacing w:after="0" w:line="360" w:lineRule="auto"/>
        <w:ind w:firstLine="1701"/>
        <w:jc w:val="right"/>
        <w:rPr>
          <w:rFonts w:cs="Arial"/>
          <w:sz w:val="20"/>
        </w:rPr>
      </w:pPr>
      <w:r w:rsidRPr="00097EA1">
        <w:rPr>
          <w:rFonts w:cs="Arial"/>
          <w:sz w:val="20"/>
        </w:rPr>
        <w:t xml:space="preserve">Santa Amélia, </w:t>
      </w:r>
      <w:r w:rsidR="00517A44">
        <w:rPr>
          <w:rFonts w:cs="Arial"/>
          <w:sz w:val="20"/>
        </w:rPr>
        <w:t>16</w:t>
      </w:r>
      <w:r w:rsidR="000A2C4B" w:rsidRPr="00097EA1">
        <w:rPr>
          <w:rFonts w:cs="Arial"/>
          <w:sz w:val="20"/>
        </w:rPr>
        <w:t xml:space="preserve"> de </w:t>
      </w:r>
      <w:r w:rsidR="00517A44">
        <w:rPr>
          <w:rFonts w:cs="Arial"/>
          <w:sz w:val="20"/>
        </w:rPr>
        <w:t>setembro</w:t>
      </w:r>
      <w:r w:rsidRPr="00097EA1">
        <w:rPr>
          <w:rFonts w:cs="Arial"/>
          <w:sz w:val="20"/>
        </w:rPr>
        <w:t xml:space="preserve"> de 202</w:t>
      </w:r>
      <w:r w:rsidR="00931387" w:rsidRPr="00097EA1">
        <w:rPr>
          <w:rFonts w:cs="Arial"/>
          <w:sz w:val="20"/>
        </w:rPr>
        <w:t>4</w:t>
      </w:r>
      <w:r w:rsidRPr="00097EA1">
        <w:rPr>
          <w:rFonts w:cs="Arial"/>
          <w:sz w:val="20"/>
        </w:rPr>
        <w:t>.</w:t>
      </w:r>
    </w:p>
    <w:p w14:paraId="347AC418" w14:textId="77777777" w:rsidR="00453C35" w:rsidRPr="00097EA1" w:rsidRDefault="00453C35" w:rsidP="005A7DDB">
      <w:pPr>
        <w:spacing w:after="0" w:line="360" w:lineRule="auto"/>
        <w:rPr>
          <w:rFonts w:cs="Arial"/>
          <w:sz w:val="20"/>
        </w:rPr>
      </w:pPr>
    </w:p>
    <w:p w14:paraId="3172F855" w14:textId="71430C46" w:rsidR="00097EA1" w:rsidRDefault="00097EA1" w:rsidP="005A7DDB">
      <w:pPr>
        <w:spacing w:after="0" w:line="360" w:lineRule="auto"/>
        <w:jc w:val="center"/>
        <w:rPr>
          <w:rFonts w:cs="Arial"/>
          <w:sz w:val="20"/>
        </w:rPr>
      </w:pPr>
    </w:p>
    <w:p w14:paraId="343ABC4C" w14:textId="77777777" w:rsidR="00097EA1" w:rsidRPr="00097EA1" w:rsidRDefault="00097EA1" w:rsidP="005A7DDB">
      <w:pPr>
        <w:spacing w:after="0" w:line="360" w:lineRule="auto"/>
        <w:jc w:val="center"/>
        <w:rPr>
          <w:rFonts w:cs="Arial"/>
          <w:sz w:val="20"/>
        </w:rPr>
      </w:pPr>
    </w:p>
    <w:p w14:paraId="1F1923D5" w14:textId="22805CC0" w:rsidR="00097EA1" w:rsidRPr="00097EA1" w:rsidRDefault="00D874D2" w:rsidP="005A7DDB">
      <w:pPr>
        <w:spacing w:after="0" w:line="360" w:lineRule="auto"/>
        <w:jc w:val="center"/>
        <w:rPr>
          <w:rFonts w:cs="Arial"/>
          <w:sz w:val="20"/>
        </w:rPr>
      </w:pPr>
      <w:r w:rsidRPr="00097EA1">
        <w:rPr>
          <w:rFonts w:cs="Arial"/>
          <w:sz w:val="20"/>
        </w:rPr>
        <w:t>ANTONIO CARLOS TAMAIS</w:t>
      </w:r>
    </w:p>
    <w:p w14:paraId="56514125" w14:textId="25ED63C4" w:rsidR="00041D50" w:rsidRPr="00097EA1" w:rsidRDefault="00453C35" w:rsidP="005A7DDB">
      <w:pPr>
        <w:spacing w:after="0" w:line="360" w:lineRule="auto"/>
        <w:jc w:val="center"/>
        <w:rPr>
          <w:rFonts w:cs="Arial"/>
          <w:sz w:val="20"/>
        </w:rPr>
      </w:pPr>
      <w:r w:rsidRPr="00097EA1">
        <w:rPr>
          <w:rFonts w:cs="Arial"/>
          <w:sz w:val="20"/>
        </w:rPr>
        <w:t>Prefeito Municipal de Santa Amélia</w:t>
      </w:r>
      <w:r w:rsidR="00B97111" w:rsidRPr="00097EA1">
        <w:rPr>
          <w:rFonts w:cs="Arial"/>
          <w:sz w:val="20"/>
        </w:rPr>
        <w:t>/PR</w:t>
      </w:r>
    </w:p>
    <w:p w14:paraId="2F149C68" w14:textId="77777777" w:rsidR="007257B2" w:rsidRPr="00097EA1" w:rsidRDefault="007257B2" w:rsidP="005A7DDB">
      <w:pPr>
        <w:spacing w:after="0" w:line="360" w:lineRule="auto"/>
        <w:jc w:val="center"/>
        <w:rPr>
          <w:rFonts w:cs="Arial"/>
          <w:sz w:val="20"/>
        </w:rPr>
      </w:pPr>
    </w:p>
    <w:p w14:paraId="09949080" w14:textId="77777777" w:rsidR="00FB78BE" w:rsidRPr="00097EA1" w:rsidRDefault="00FB78BE" w:rsidP="005A7DDB">
      <w:pPr>
        <w:spacing w:after="0" w:line="360" w:lineRule="auto"/>
        <w:jc w:val="center"/>
        <w:rPr>
          <w:rFonts w:cs="Arial"/>
          <w:sz w:val="20"/>
        </w:rPr>
      </w:pPr>
    </w:p>
    <w:p w14:paraId="55169602" w14:textId="77777777" w:rsidR="00FB78BE" w:rsidRPr="00097EA1" w:rsidRDefault="00FB78BE" w:rsidP="005A7DDB">
      <w:pPr>
        <w:spacing w:after="0" w:line="360" w:lineRule="auto"/>
        <w:jc w:val="center"/>
        <w:rPr>
          <w:rFonts w:cs="Arial"/>
          <w:sz w:val="20"/>
        </w:rPr>
      </w:pPr>
    </w:p>
    <w:p w14:paraId="4A6E44AC" w14:textId="77777777" w:rsidR="00FB78BE" w:rsidRPr="00097EA1" w:rsidRDefault="00FB78BE" w:rsidP="005A7DDB">
      <w:pPr>
        <w:spacing w:after="0" w:line="360" w:lineRule="auto"/>
        <w:jc w:val="center"/>
        <w:rPr>
          <w:rFonts w:cs="Arial"/>
          <w:sz w:val="20"/>
        </w:rPr>
      </w:pPr>
    </w:p>
    <w:p w14:paraId="16F65DB9" w14:textId="77777777" w:rsidR="003763EE" w:rsidRPr="00097EA1" w:rsidRDefault="003763EE" w:rsidP="005A7DDB">
      <w:pPr>
        <w:spacing w:after="0" w:line="360" w:lineRule="auto"/>
        <w:rPr>
          <w:rFonts w:cs="Arial"/>
          <w:sz w:val="20"/>
        </w:rPr>
      </w:pPr>
    </w:p>
    <w:sectPr w:rsidR="003763EE" w:rsidRPr="00097EA1" w:rsidSect="0091374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232ED" w14:textId="77777777" w:rsidR="000B5F85" w:rsidRDefault="000B5F85">
      <w:pPr>
        <w:spacing w:after="0" w:line="240" w:lineRule="auto"/>
      </w:pPr>
      <w:r>
        <w:separator/>
      </w:r>
    </w:p>
  </w:endnote>
  <w:endnote w:type="continuationSeparator" w:id="0">
    <w:p w14:paraId="53FC5884" w14:textId="77777777" w:rsidR="000B5F85" w:rsidRDefault="000B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Cn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95F0" w14:textId="77777777" w:rsidR="00041D50" w:rsidRPr="00B60AC6" w:rsidRDefault="00041D50" w:rsidP="00041D50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ook Antiqua" w:hAnsi="Book Antiqua" w:cs="Arial"/>
        <w:b/>
        <w:szCs w:val="24"/>
      </w:rPr>
    </w:pPr>
    <w:r w:rsidRPr="00B60AC6">
      <w:rPr>
        <w:rFonts w:ascii="Book Antiqua" w:hAnsi="Book Antiqua" w:cs="Arial"/>
        <w:b/>
        <w:szCs w:val="24"/>
      </w:rPr>
      <w:t>Rua Alcides Prudente Pavan, n° 130, Centro, CEP 86370</w:t>
    </w:r>
    <w:r>
      <w:rPr>
        <w:rFonts w:ascii="Book Antiqua" w:hAnsi="Book Antiqua" w:cs="Arial"/>
        <w:b/>
        <w:szCs w:val="24"/>
      </w:rPr>
      <w:t>-000, Fone/Fax: (043) 3544-1234.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803B" w14:textId="77777777" w:rsidR="000B5F85" w:rsidRDefault="000B5F85">
      <w:pPr>
        <w:spacing w:after="0" w:line="240" w:lineRule="auto"/>
      </w:pPr>
      <w:r>
        <w:separator/>
      </w:r>
    </w:p>
  </w:footnote>
  <w:footnote w:type="continuationSeparator" w:id="0">
    <w:p w14:paraId="08703A1C" w14:textId="77777777" w:rsidR="000B5F85" w:rsidRDefault="000B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CE6C" w14:textId="77777777" w:rsidR="00041D50" w:rsidRDefault="00000000">
    <w:pPr>
      <w:pStyle w:val="Cabealho"/>
    </w:pPr>
    <w:r>
      <w:rPr>
        <w:noProof/>
        <w:lang w:eastAsia="pt-BR"/>
      </w:rPr>
      <w:pict w14:anchorId="1360E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62282" o:spid="_x0000_s1025" type="#_x0000_t75" style="position:absolute;left:0;text-align:left;margin-left:0;margin-top:0;width:61.75pt;height:84.35pt;z-index:-251657216;mso-position-horizontal:center;mso-position-horizontal-relative:margin;mso-position-vertical:center;mso-position-vertical-relative:margin" o:allowincell="f">
          <v:imagedata r:id="rId1" o:title="brasao3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B2BF" w14:textId="77777777" w:rsidR="00041D50" w:rsidRDefault="00041D50" w:rsidP="00041D50">
    <w:pPr>
      <w:pStyle w:val="Legenda"/>
      <w:framePr w:hSpace="141" w:wrap="around" w:vAnchor="text" w:hAnchor="page" w:x="576" w:y="1441"/>
      <w:rPr>
        <w:sz w:val="28"/>
        <w:szCs w:val="28"/>
      </w:rPr>
    </w:pPr>
  </w:p>
  <w:p w14:paraId="091E2E2B" w14:textId="77777777" w:rsidR="00041D50" w:rsidRDefault="00000000" w:rsidP="00041D50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Book Antiqua" w:hAnsi="Book Antiqua"/>
        <w:b/>
        <w:sz w:val="32"/>
        <w:szCs w:val="32"/>
        <w:u w:val="none"/>
      </w:rPr>
    </w:pPr>
    <w:r>
      <w:rPr>
        <w:noProof/>
        <w:sz w:val="28"/>
        <w:szCs w:val="28"/>
        <w:lang w:eastAsia="en-US"/>
      </w:rPr>
      <w:pict w14:anchorId="07AE4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62283" o:spid="_x0000_s1026" type="#_x0000_t75" style="position:absolute;left:0;text-align:left;margin-left:-.45pt;margin-top:-97.45pt;width:58.75pt;height:80.25pt;z-index:-251656192;mso-position-horizontal-relative:margin;mso-position-vertical-relative:margin" o:allowincell="f">
          <v:imagedata r:id="rId1" o:title="brasao3 (2)"/>
          <w10:wrap anchorx="margin" anchory="margin"/>
        </v:shape>
      </w:pict>
    </w:r>
  </w:p>
  <w:p w14:paraId="65DDE6DC" w14:textId="77777777" w:rsidR="00041D50" w:rsidRPr="000F68D4" w:rsidRDefault="00041D50" w:rsidP="00041D50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Book Antiqua" w:hAnsi="Book Antiqua"/>
        <w:sz w:val="32"/>
        <w:szCs w:val="28"/>
      </w:rPr>
    </w:pPr>
    <w:r w:rsidRPr="00B236D5">
      <w:rPr>
        <w:rFonts w:ascii="Book Antiqua" w:hAnsi="Book Antiqua"/>
        <w:b/>
        <w:sz w:val="32"/>
        <w:szCs w:val="28"/>
        <w:u w:val="none"/>
      </w:rPr>
      <w:t xml:space="preserve">      </w:t>
    </w:r>
    <w:r w:rsidRPr="000F68D4">
      <w:rPr>
        <w:rFonts w:ascii="Book Antiqua" w:hAnsi="Book Antiqua"/>
        <w:b/>
        <w:sz w:val="32"/>
        <w:szCs w:val="28"/>
      </w:rPr>
      <w:t>PREFEITURA MUNICIPAL DE SANTA AMÉLIA</w:t>
    </w:r>
  </w:p>
  <w:p w14:paraId="0CEE6B74" w14:textId="77777777" w:rsidR="00041D50" w:rsidRPr="000F68D4" w:rsidRDefault="00041D50" w:rsidP="00041D50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555"/>
        <w:tab w:val="left" w:pos="675"/>
        <w:tab w:val="center" w:pos="4535"/>
      </w:tabs>
      <w:rPr>
        <w:rFonts w:ascii="Book Antiqua" w:hAnsi="Book Antiqua"/>
        <w:sz w:val="28"/>
        <w:szCs w:val="28"/>
        <w:u w:val="none"/>
      </w:rPr>
    </w:pPr>
    <w:r>
      <w:rPr>
        <w:rFonts w:ascii="Book Antiqua" w:hAnsi="Book Antiqua"/>
        <w:sz w:val="28"/>
        <w:szCs w:val="28"/>
        <w:u w:val="none"/>
      </w:rPr>
      <w:tab/>
    </w:r>
    <w:r>
      <w:rPr>
        <w:rFonts w:ascii="Book Antiqua" w:hAnsi="Book Antiqua"/>
        <w:sz w:val="28"/>
        <w:szCs w:val="28"/>
        <w:u w:val="none"/>
      </w:rPr>
      <w:tab/>
    </w:r>
    <w:r>
      <w:rPr>
        <w:rFonts w:ascii="Book Antiqua" w:hAnsi="Book Antiqua"/>
        <w:sz w:val="28"/>
        <w:szCs w:val="28"/>
        <w:u w:val="none"/>
      </w:rPr>
      <w:tab/>
    </w:r>
    <w:r w:rsidRPr="000F68D4">
      <w:rPr>
        <w:rFonts w:ascii="Book Antiqua" w:hAnsi="Book Antiqua"/>
        <w:sz w:val="28"/>
        <w:szCs w:val="28"/>
        <w:u w:val="none"/>
      </w:rPr>
      <w:t>ESTADO DO PARANÁ</w:t>
    </w:r>
  </w:p>
  <w:p w14:paraId="319CF957" w14:textId="77777777" w:rsidR="00041D50" w:rsidRPr="00F83AF5" w:rsidRDefault="00041D50" w:rsidP="00B236D5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Book Antiqua" w:hAnsi="Book Antiqua"/>
        <w:sz w:val="26"/>
        <w:szCs w:val="26"/>
        <w:u w:val="none"/>
      </w:rPr>
    </w:pPr>
    <w:r w:rsidRPr="00F83AF5">
      <w:rPr>
        <w:rFonts w:ascii="Book Antiqua" w:hAnsi="Book Antiqua"/>
        <w:sz w:val="26"/>
        <w:szCs w:val="26"/>
        <w:u w:val="none"/>
      </w:rPr>
      <w:t>CNPJ Nº 76.235.746/0001-46</w:t>
    </w:r>
  </w:p>
  <w:p w14:paraId="6E163AEC" w14:textId="77777777" w:rsidR="00041D50" w:rsidRDefault="00041D50" w:rsidP="00041D50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3300"/>
        <w:tab w:val="center" w:pos="4535"/>
      </w:tabs>
      <w:rPr>
        <w:rFonts w:ascii="Book Antiqua" w:hAnsi="Book Antiqua"/>
        <w:sz w:val="28"/>
        <w:szCs w:val="32"/>
        <w:u w:val="none"/>
      </w:rPr>
    </w:pPr>
  </w:p>
  <w:p w14:paraId="65DF520A" w14:textId="77777777" w:rsidR="00041D50" w:rsidRPr="001F04F2" w:rsidRDefault="00041D50" w:rsidP="00041D50">
    <w:pPr>
      <w:rPr>
        <w:sz w:val="2"/>
        <w:szCs w:val="2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9568" w14:textId="77777777" w:rsidR="00041D50" w:rsidRDefault="00000000">
    <w:pPr>
      <w:pStyle w:val="Cabealho"/>
    </w:pPr>
    <w:r>
      <w:rPr>
        <w:noProof/>
        <w:lang w:eastAsia="pt-BR"/>
      </w:rPr>
      <w:pict w14:anchorId="42F79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62281" o:spid="_x0000_s1027" type="#_x0000_t75" style="position:absolute;left:0;text-align:left;margin-left:0;margin-top:0;width:61.75pt;height:84.35pt;z-index:-251655168;mso-position-horizontal:center;mso-position-horizontal-relative:margin;mso-position-vertical:center;mso-position-vertical-relative:margin" o:allowincell="f">
          <v:imagedata r:id="rId1" o:title="brasao3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370"/>
    <w:multiLevelType w:val="hybridMultilevel"/>
    <w:tmpl w:val="61B0F8D0"/>
    <w:lvl w:ilvl="0" w:tplc="98941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9C"/>
    <w:multiLevelType w:val="hybridMultilevel"/>
    <w:tmpl w:val="70CEFBA6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04531948"/>
    <w:multiLevelType w:val="hybridMultilevel"/>
    <w:tmpl w:val="82BE4124"/>
    <w:lvl w:ilvl="0" w:tplc="87985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B7710B"/>
    <w:multiLevelType w:val="hybridMultilevel"/>
    <w:tmpl w:val="26FE2FFE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123C4128"/>
    <w:multiLevelType w:val="hybridMultilevel"/>
    <w:tmpl w:val="8B8E3E56"/>
    <w:lvl w:ilvl="0" w:tplc="FD16F30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916182"/>
    <w:multiLevelType w:val="hybridMultilevel"/>
    <w:tmpl w:val="FB663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55B4"/>
    <w:multiLevelType w:val="hybridMultilevel"/>
    <w:tmpl w:val="D9144F88"/>
    <w:lvl w:ilvl="0" w:tplc="CDFEFEDC">
      <w:start w:val="3"/>
      <w:numFmt w:val="lowerLetter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076C4E"/>
    <w:multiLevelType w:val="hybridMultilevel"/>
    <w:tmpl w:val="768EC0C0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F8A40D9"/>
    <w:multiLevelType w:val="multilevel"/>
    <w:tmpl w:val="2D9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53750"/>
    <w:multiLevelType w:val="multilevel"/>
    <w:tmpl w:val="533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46F2B"/>
    <w:multiLevelType w:val="multilevel"/>
    <w:tmpl w:val="0D2A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14816"/>
    <w:multiLevelType w:val="multilevel"/>
    <w:tmpl w:val="68E2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91280"/>
    <w:multiLevelType w:val="hybridMultilevel"/>
    <w:tmpl w:val="C2A48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7ABC"/>
    <w:multiLevelType w:val="multilevel"/>
    <w:tmpl w:val="B2B0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E1E29"/>
    <w:multiLevelType w:val="multilevel"/>
    <w:tmpl w:val="9D70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FE2"/>
    <w:multiLevelType w:val="multilevel"/>
    <w:tmpl w:val="42F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83DFA"/>
    <w:multiLevelType w:val="multilevel"/>
    <w:tmpl w:val="9B9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6669C"/>
    <w:multiLevelType w:val="multilevel"/>
    <w:tmpl w:val="6FF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252882"/>
    <w:multiLevelType w:val="hybridMultilevel"/>
    <w:tmpl w:val="5C08054E"/>
    <w:lvl w:ilvl="0" w:tplc="8AC6738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D353FD"/>
    <w:multiLevelType w:val="hybridMultilevel"/>
    <w:tmpl w:val="64661B94"/>
    <w:lvl w:ilvl="0" w:tplc="252A250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6061C7"/>
    <w:multiLevelType w:val="multilevel"/>
    <w:tmpl w:val="9096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4134D"/>
    <w:multiLevelType w:val="hybridMultilevel"/>
    <w:tmpl w:val="60365D58"/>
    <w:lvl w:ilvl="0" w:tplc="39642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4F5E88"/>
    <w:multiLevelType w:val="multilevel"/>
    <w:tmpl w:val="AD8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CA2DEA"/>
    <w:multiLevelType w:val="hybridMultilevel"/>
    <w:tmpl w:val="A32A0D34"/>
    <w:lvl w:ilvl="0" w:tplc="02BE6F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558024">
    <w:abstractNumId w:val="5"/>
  </w:num>
  <w:num w:numId="2" w16cid:durableId="600989608">
    <w:abstractNumId w:val="7"/>
  </w:num>
  <w:num w:numId="3" w16cid:durableId="1763641035">
    <w:abstractNumId w:val="3"/>
  </w:num>
  <w:num w:numId="4" w16cid:durableId="1854369587">
    <w:abstractNumId w:val="1"/>
  </w:num>
  <w:num w:numId="5" w16cid:durableId="1750082308">
    <w:abstractNumId w:val="0"/>
  </w:num>
  <w:num w:numId="6" w16cid:durableId="802580914">
    <w:abstractNumId w:val="14"/>
  </w:num>
  <w:num w:numId="7" w16cid:durableId="1722250172">
    <w:abstractNumId w:val="17"/>
  </w:num>
  <w:num w:numId="8" w16cid:durableId="1064062284">
    <w:abstractNumId w:val="11"/>
  </w:num>
  <w:num w:numId="9" w16cid:durableId="1341003728">
    <w:abstractNumId w:val="20"/>
  </w:num>
  <w:num w:numId="10" w16cid:durableId="958417258">
    <w:abstractNumId w:val="8"/>
  </w:num>
  <w:num w:numId="11" w16cid:durableId="623460869">
    <w:abstractNumId w:val="13"/>
  </w:num>
  <w:num w:numId="12" w16cid:durableId="1249383861">
    <w:abstractNumId w:val="22"/>
  </w:num>
  <w:num w:numId="13" w16cid:durableId="690689678">
    <w:abstractNumId w:val="19"/>
  </w:num>
  <w:num w:numId="14" w16cid:durableId="527108277">
    <w:abstractNumId w:val="6"/>
  </w:num>
  <w:num w:numId="15" w16cid:durableId="1447234166">
    <w:abstractNumId w:val="4"/>
  </w:num>
  <w:num w:numId="16" w16cid:durableId="1934782566">
    <w:abstractNumId w:val="21"/>
  </w:num>
  <w:num w:numId="17" w16cid:durableId="672338211">
    <w:abstractNumId w:val="23"/>
  </w:num>
  <w:num w:numId="18" w16cid:durableId="434522272">
    <w:abstractNumId w:val="16"/>
  </w:num>
  <w:num w:numId="19" w16cid:durableId="1205754475">
    <w:abstractNumId w:val="9"/>
  </w:num>
  <w:num w:numId="20" w16cid:durableId="1665619622">
    <w:abstractNumId w:val="15"/>
  </w:num>
  <w:num w:numId="21" w16cid:durableId="287585187">
    <w:abstractNumId w:val="10"/>
  </w:num>
  <w:num w:numId="22" w16cid:durableId="1109817158">
    <w:abstractNumId w:val="2"/>
  </w:num>
  <w:num w:numId="23" w16cid:durableId="588392170">
    <w:abstractNumId w:val="12"/>
  </w:num>
  <w:num w:numId="24" w16cid:durableId="15813254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E"/>
    <w:rsid w:val="00006D12"/>
    <w:rsid w:val="00010D8C"/>
    <w:rsid w:val="00014903"/>
    <w:rsid w:val="000203DC"/>
    <w:rsid w:val="00021A4B"/>
    <w:rsid w:val="00024246"/>
    <w:rsid w:val="0003087F"/>
    <w:rsid w:val="00041D50"/>
    <w:rsid w:val="000429C7"/>
    <w:rsid w:val="0005164C"/>
    <w:rsid w:val="000564A6"/>
    <w:rsid w:val="000724A4"/>
    <w:rsid w:val="00085736"/>
    <w:rsid w:val="000924E8"/>
    <w:rsid w:val="00094540"/>
    <w:rsid w:val="00097EA1"/>
    <w:rsid w:val="000A2C4B"/>
    <w:rsid w:val="000A5E70"/>
    <w:rsid w:val="000B5F85"/>
    <w:rsid w:val="000B6072"/>
    <w:rsid w:val="000C6B3E"/>
    <w:rsid w:val="000D5773"/>
    <w:rsid w:val="000E02BE"/>
    <w:rsid w:val="00103D92"/>
    <w:rsid w:val="00113BC6"/>
    <w:rsid w:val="00131DAB"/>
    <w:rsid w:val="001422AB"/>
    <w:rsid w:val="00145511"/>
    <w:rsid w:val="00170D1A"/>
    <w:rsid w:val="00172462"/>
    <w:rsid w:val="00194306"/>
    <w:rsid w:val="001A02BA"/>
    <w:rsid w:val="001C4F22"/>
    <w:rsid w:val="001C6D1A"/>
    <w:rsid w:val="0020175C"/>
    <w:rsid w:val="00212EE9"/>
    <w:rsid w:val="00220616"/>
    <w:rsid w:val="00230DCD"/>
    <w:rsid w:val="00240C8D"/>
    <w:rsid w:val="00245A6F"/>
    <w:rsid w:val="00246793"/>
    <w:rsid w:val="002763D0"/>
    <w:rsid w:val="002766D1"/>
    <w:rsid w:val="002A5D76"/>
    <w:rsid w:val="002C34DE"/>
    <w:rsid w:val="002E189D"/>
    <w:rsid w:val="002E7BF8"/>
    <w:rsid w:val="002F5A61"/>
    <w:rsid w:val="00301AAC"/>
    <w:rsid w:val="00306365"/>
    <w:rsid w:val="00306F89"/>
    <w:rsid w:val="0033292A"/>
    <w:rsid w:val="00336ABF"/>
    <w:rsid w:val="003424AB"/>
    <w:rsid w:val="00351378"/>
    <w:rsid w:val="00353ACF"/>
    <w:rsid w:val="003571D1"/>
    <w:rsid w:val="00363836"/>
    <w:rsid w:val="00373CF4"/>
    <w:rsid w:val="003763EE"/>
    <w:rsid w:val="00376A2E"/>
    <w:rsid w:val="00393F42"/>
    <w:rsid w:val="003941A2"/>
    <w:rsid w:val="003949A5"/>
    <w:rsid w:val="00395987"/>
    <w:rsid w:val="003A6D35"/>
    <w:rsid w:val="003B046B"/>
    <w:rsid w:val="003C32D6"/>
    <w:rsid w:val="003C78C7"/>
    <w:rsid w:val="003D0C4F"/>
    <w:rsid w:val="003D3350"/>
    <w:rsid w:val="003F1A9F"/>
    <w:rsid w:val="003F661E"/>
    <w:rsid w:val="0042164F"/>
    <w:rsid w:val="00421F03"/>
    <w:rsid w:val="00425F28"/>
    <w:rsid w:val="00443567"/>
    <w:rsid w:val="00452DEA"/>
    <w:rsid w:val="00453C35"/>
    <w:rsid w:val="00460DEB"/>
    <w:rsid w:val="00466915"/>
    <w:rsid w:val="004974E3"/>
    <w:rsid w:val="004B16A4"/>
    <w:rsid w:val="004B47AE"/>
    <w:rsid w:val="004B491E"/>
    <w:rsid w:val="004C5E79"/>
    <w:rsid w:val="004E0760"/>
    <w:rsid w:val="004F0BB4"/>
    <w:rsid w:val="004F32B7"/>
    <w:rsid w:val="005115ED"/>
    <w:rsid w:val="00515177"/>
    <w:rsid w:val="00517A44"/>
    <w:rsid w:val="00522300"/>
    <w:rsid w:val="0052306C"/>
    <w:rsid w:val="00540A0C"/>
    <w:rsid w:val="005512A9"/>
    <w:rsid w:val="0055298C"/>
    <w:rsid w:val="00555197"/>
    <w:rsid w:val="0055624F"/>
    <w:rsid w:val="00564453"/>
    <w:rsid w:val="005718C1"/>
    <w:rsid w:val="00587857"/>
    <w:rsid w:val="00587C24"/>
    <w:rsid w:val="005A382A"/>
    <w:rsid w:val="005A7DDB"/>
    <w:rsid w:val="005D2215"/>
    <w:rsid w:val="005D696F"/>
    <w:rsid w:val="00600692"/>
    <w:rsid w:val="00627FBC"/>
    <w:rsid w:val="006413A5"/>
    <w:rsid w:val="006468C5"/>
    <w:rsid w:val="00654FF5"/>
    <w:rsid w:val="006570C1"/>
    <w:rsid w:val="00667F4F"/>
    <w:rsid w:val="0067456F"/>
    <w:rsid w:val="00691D65"/>
    <w:rsid w:val="006A5326"/>
    <w:rsid w:val="006B0888"/>
    <w:rsid w:val="006B30A5"/>
    <w:rsid w:val="006B44C2"/>
    <w:rsid w:val="006C72F5"/>
    <w:rsid w:val="006E1703"/>
    <w:rsid w:val="006E2511"/>
    <w:rsid w:val="006E5CAB"/>
    <w:rsid w:val="006F5D5D"/>
    <w:rsid w:val="00700A5C"/>
    <w:rsid w:val="00714181"/>
    <w:rsid w:val="007257B2"/>
    <w:rsid w:val="00725FCB"/>
    <w:rsid w:val="0073037C"/>
    <w:rsid w:val="00766BFF"/>
    <w:rsid w:val="0078067E"/>
    <w:rsid w:val="007863F6"/>
    <w:rsid w:val="0079731B"/>
    <w:rsid w:val="007A2BE9"/>
    <w:rsid w:val="007C1872"/>
    <w:rsid w:val="007D422B"/>
    <w:rsid w:val="007F4740"/>
    <w:rsid w:val="008040CE"/>
    <w:rsid w:val="008042D1"/>
    <w:rsid w:val="008152D3"/>
    <w:rsid w:val="00835237"/>
    <w:rsid w:val="008456E6"/>
    <w:rsid w:val="0087633D"/>
    <w:rsid w:val="00884868"/>
    <w:rsid w:val="00892414"/>
    <w:rsid w:val="00896B19"/>
    <w:rsid w:val="008C644C"/>
    <w:rsid w:val="008E5ADA"/>
    <w:rsid w:val="008F0CAE"/>
    <w:rsid w:val="00907829"/>
    <w:rsid w:val="00913744"/>
    <w:rsid w:val="00914246"/>
    <w:rsid w:val="009166EA"/>
    <w:rsid w:val="0092432C"/>
    <w:rsid w:val="00931387"/>
    <w:rsid w:val="009512EA"/>
    <w:rsid w:val="00951F59"/>
    <w:rsid w:val="009568B4"/>
    <w:rsid w:val="00963498"/>
    <w:rsid w:val="00982B08"/>
    <w:rsid w:val="009A7800"/>
    <w:rsid w:val="009A7859"/>
    <w:rsid w:val="009B546B"/>
    <w:rsid w:val="009C4F81"/>
    <w:rsid w:val="009C555E"/>
    <w:rsid w:val="009D41A9"/>
    <w:rsid w:val="009F4FEE"/>
    <w:rsid w:val="00A17658"/>
    <w:rsid w:val="00A22CE1"/>
    <w:rsid w:val="00A310CE"/>
    <w:rsid w:val="00A46ED4"/>
    <w:rsid w:val="00A73035"/>
    <w:rsid w:val="00A767CF"/>
    <w:rsid w:val="00A817AC"/>
    <w:rsid w:val="00A97759"/>
    <w:rsid w:val="00AA33ED"/>
    <w:rsid w:val="00AA4A89"/>
    <w:rsid w:val="00AB6C70"/>
    <w:rsid w:val="00AE2932"/>
    <w:rsid w:val="00B0056B"/>
    <w:rsid w:val="00B05BC8"/>
    <w:rsid w:val="00B113A5"/>
    <w:rsid w:val="00B17954"/>
    <w:rsid w:val="00B2085A"/>
    <w:rsid w:val="00B20A2C"/>
    <w:rsid w:val="00B22986"/>
    <w:rsid w:val="00B236D5"/>
    <w:rsid w:val="00B37B63"/>
    <w:rsid w:val="00B71F35"/>
    <w:rsid w:val="00B84BF5"/>
    <w:rsid w:val="00B9006B"/>
    <w:rsid w:val="00B9080C"/>
    <w:rsid w:val="00B97111"/>
    <w:rsid w:val="00B973EF"/>
    <w:rsid w:val="00BB4BFE"/>
    <w:rsid w:val="00BB6B06"/>
    <w:rsid w:val="00BC164F"/>
    <w:rsid w:val="00BE153F"/>
    <w:rsid w:val="00C1757C"/>
    <w:rsid w:val="00C2554B"/>
    <w:rsid w:val="00C434E2"/>
    <w:rsid w:val="00C52235"/>
    <w:rsid w:val="00C527E7"/>
    <w:rsid w:val="00C5788F"/>
    <w:rsid w:val="00C71B4B"/>
    <w:rsid w:val="00C72FB8"/>
    <w:rsid w:val="00C94D0E"/>
    <w:rsid w:val="00CC5951"/>
    <w:rsid w:val="00CD012C"/>
    <w:rsid w:val="00CE53B0"/>
    <w:rsid w:val="00CF1415"/>
    <w:rsid w:val="00D21B59"/>
    <w:rsid w:val="00D25441"/>
    <w:rsid w:val="00D55AF1"/>
    <w:rsid w:val="00D87325"/>
    <w:rsid w:val="00D874D2"/>
    <w:rsid w:val="00DE464E"/>
    <w:rsid w:val="00DF7864"/>
    <w:rsid w:val="00E129B8"/>
    <w:rsid w:val="00E13F1A"/>
    <w:rsid w:val="00E22457"/>
    <w:rsid w:val="00E35E73"/>
    <w:rsid w:val="00E568BA"/>
    <w:rsid w:val="00E572ED"/>
    <w:rsid w:val="00E63F37"/>
    <w:rsid w:val="00EA4741"/>
    <w:rsid w:val="00EA6F38"/>
    <w:rsid w:val="00EB1D2D"/>
    <w:rsid w:val="00EB4F38"/>
    <w:rsid w:val="00EB5D62"/>
    <w:rsid w:val="00EC38D5"/>
    <w:rsid w:val="00ED2B06"/>
    <w:rsid w:val="00EE3037"/>
    <w:rsid w:val="00EE40AC"/>
    <w:rsid w:val="00EF0E3C"/>
    <w:rsid w:val="00F06692"/>
    <w:rsid w:val="00F175E1"/>
    <w:rsid w:val="00F17997"/>
    <w:rsid w:val="00F35877"/>
    <w:rsid w:val="00F53A18"/>
    <w:rsid w:val="00F62D5B"/>
    <w:rsid w:val="00F65CE8"/>
    <w:rsid w:val="00F66771"/>
    <w:rsid w:val="00F75C1D"/>
    <w:rsid w:val="00F80456"/>
    <w:rsid w:val="00F901E5"/>
    <w:rsid w:val="00FA3008"/>
    <w:rsid w:val="00FB19B7"/>
    <w:rsid w:val="00FB78BE"/>
    <w:rsid w:val="00FD07E9"/>
    <w:rsid w:val="00FD34F6"/>
    <w:rsid w:val="00FF16C6"/>
    <w:rsid w:val="00FF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0230"/>
  <w15:docId w15:val="{CAAC8317-BF7C-41DA-8430-3083454D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EE"/>
    <w:pPr>
      <w:spacing w:after="200" w:line="276" w:lineRule="auto"/>
      <w:jc w:val="both"/>
    </w:pPr>
    <w:rPr>
      <w:rFonts w:ascii="Arial" w:eastAsia="Calibri" w:hAnsi="Arial" w:cs="Times New Roman"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763E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763EE"/>
  </w:style>
  <w:style w:type="paragraph" w:styleId="Legenda">
    <w:name w:val="caption"/>
    <w:basedOn w:val="Normal"/>
    <w:next w:val="Normal"/>
    <w:unhideWhenUsed/>
    <w:qFormat/>
    <w:rsid w:val="003763EE"/>
    <w:pPr>
      <w:spacing w:after="0" w:line="240" w:lineRule="auto"/>
      <w:jc w:val="left"/>
    </w:pPr>
    <w:rPr>
      <w:rFonts w:ascii="Zurich Cn BT" w:eastAsia="Times New Roman" w:hAnsi="Zurich Cn BT"/>
      <w:sz w:val="4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6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3EE"/>
    <w:rPr>
      <w:rFonts w:ascii="Arial" w:eastAsia="Calibri" w:hAnsi="Arial" w:cs="Times New Roman"/>
      <w:sz w:val="24"/>
      <w:szCs w:val="20"/>
    </w:rPr>
  </w:style>
  <w:style w:type="paragraph" w:customStyle="1" w:styleId="WW-Textosimples">
    <w:name w:val="WW-Texto simples"/>
    <w:basedOn w:val="Normal"/>
    <w:rsid w:val="003763EE"/>
    <w:pPr>
      <w:suppressAutoHyphens/>
      <w:spacing w:after="0" w:line="240" w:lineRule="auto"/>
      <w:jc w:val="left"/>
    </w:pPr>
    <w:rPr>
      <w:rFonts w:ascii="Courier New" w:eastAsia="Times New Roman" w:hAnsi="Courier New"/>
      <w:noProof/>
      <w:sz w:val="20"/>
      <w:lang w:eastAsia="pt-BR"/>
    </w:rPr>
  </w:style>
  <w:style w:type="paragraph" w:styleId="NormalWeb">
    <w:name w:val="Normal (Web)"/>
    <w:basedOn w:val="Normal"/>
    <w:uiPriority w:val="99"/>
    <w:unhideWhenUsed/>
    <w:rsid w:val="003763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63EE"/>
    <w:rPr>
      <w:b/>
      <w:bCs/>
    </w:rPr>
  </w:style>
  <w:style w:type="character" w:styleId="nfase">
    <w:name w:val="Emphasis"/>
    <w:basedOn w:val="Fontepargpadro"/>
    <w:uiPriority w:val="20"/>
    <w:qFormat/>
    <w:rsid w:val="008E5ADA"/>
    <w:rPr>
      <w:i/>
      <w:iCs/>
    </w:rPr>
  </w:style>
  <w:style w:type="paragraph" w:styleId="PargrafodaLista">
    <w:name w:val="List Paragraph"/>
    <w:basedOn w:val="Normal"/>
    <w:uiPriority w:val="34"/>
    <w:qFormat/>
    <w:rsid w:val="005718C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42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422B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422B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4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422B"/>
    <w:rPr>
      <w:rFonts w:ascii="Arial" w:eastAsia="Calibri" w:hAnsi="Arial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22B"/>
    <w:rPr>
      <w:rFonts w:ascii="Tahoma" w:eastAsia="Calibri" w:hAnsi="Tahoma" w:cs="Tahoma"/>
      <w:sz w:val="16"/>
      <w:szCs w:val="16"/>
    </w:rPr>
  </w:style>
  <w:style w:type="character" w:customStyle="1" w:styleId="label">
    <w:name w:val="label"/>
    <w:basedOn w:val="Fontepargpadro"/>
    <w:rsid w:val="00587C24"/>
  </w:style>
  <w:style w:type="character" w:customStyle="1" w:styleId="titulo">
    <w:name w:val="titulo"/>
    <w:basedOn w:val="Fontepargpadro"/>
    <w:rsid w:val="00024246"/>
  </w:style>
  <w:style w:type="character" w:styleId="Hyperlink">
    <w:name w:val="Hyperlink"/>
    <w:basedOn w:val="Fontepargpadro"/>
    <w:uiPriority w:val="99"/>
    <w:unhideWhenUsed/>
    <w:rsid w:val="00024246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041D50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Calibri"/>
      <w:sz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1D50"/>
    <w:rPr>
      <w:rFonts w:ascii="Calibri" w:eastAsia="Calibri" w:hAnsi="Calibri" w:cs="Calibri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65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0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santaamelia.p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1138-F706-4DCF-BF79-30798BC5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1064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Tayná Regina Rocha</cp:lastModifiedBy>
  <cp:revision>5</cp:revision>
  <cp:lastPrinted>2024-07-19T16:20:00Z</cp:lastPrinted>
  <dcterms:created xsi:type="dcterms:W3CDTF">2024-09-05T17:39:00Z</dcterms:created>
  <dcterms:modified xsi:type="dcterms:W3CDTF">2024-09-16T17:13:00Z</dcterms:modified>
</cp:coreProperties>
</file>